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370533" w14:textId="77777777" w:rsidR="007171D6" w:rsidRDefault="007171D6" w:rsidP="002E36FB">
      <w:pPr>
        <w:spacing w:line="360" w:lineRule="auto"/>
        <w:rPr>
          <w:rFonts w:ascii="Verdana" w:hAnsi="Verdana"/>
          <w:sz w:val="20"/>
          <w:szCs w:val="20"/>
        </w:rPr>
      </w:pPr>
    </w:p>
    <w:p w14:paraId="65FA7595" w14:textId="7FFA5627" w:rsidR="00135D6E" w:rsidRPr="00135D6E" w:rsidRDefault="006C7983" w:rsidP="002E36FB">
      <w:pPr>
        <w:spacing w:line="360" w:lineRule="auto"/>
        <w:rPr>
          <w:rFonts w:ascii="Verdana" w:hAnsi="Verdana"/>
          <w:sz w:val="20"/>
          <w:szCs w:val="20"/>
        </w:rPr>
      </w:pPr>
      <w:r>
        <w:rPr>
          <w:rFonts w:ascii="Verdana" w:hAnsi="Verdana"/>
          <w:noProof/>
          <w:sz w:val="20"/>
          <w:szCs w:val="20"/>
        </w:rPr>
        <w:drawing>
          <wp:anchor distT="0" distB="0" distL="114300" distR="114300" simplePos="0" relativeHeight="251658240" behindDoc="0" locked="0" layoutInCell="1" allowOverlap="1" wp14:anchorId="6EF37850" wp14:editId="627290EB">
            <wp:simplePos x="0" y="0"/>
            <wp:positionH relativeFrom="margin">
              <wp:align>right</wp:align>
            </wp:positionH>
            <wp:positionV relativeFrom="paragraph">
              <wp:posOffset>-647572</wp:posOffset>
            </wp:positionV>
            <wp:extent cx="2660488" cy="723900"/>
            <wp:effectExtent l="0" t="0" r="6985" b="0"/>
            <wp:wrapNone/>
            <wp:docPr id="1" name="Picture 1" descr="C:\Users\Daniel.DESKTOP-FNGTHM1\Downloads\Actis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FNGTHM1\Downloads\Actisens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0488"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135D6E" w:rsidRPr="00135D6E">
        <w:rPr>
          <w:rFonts w:ascii="Verdana" w:hAnsi="Verdana"/>
          <w:sz w:val="20"/>
          <w:szCs w:val="20"/>
        </w:rPr>
        <w:t xml:space="preserve">Press Release Issued: </w:t>
      </w:r>
      <w:r w:rsidR="00745000">
        <w:rPr>
          <w:rFonts w:ascii="Verdana" w:hAnsi="Verdana"/>
          <w:sz w:val="20"/>
          <w:szCs w:val="20"/>
        </w:rPr>
        <w:t xml:space="preserve">January </w:t>
      </w:r>
      <w:r w:rsidR="001962F4">
        <w:rPr>
          <w:rFonts w:ascii="Verdana" w:hAnsi="Verdana"/>
          <w:sz w:val="20"/>
          <w:szCs w:val="20"/>
        </w:rPr>
        <w:t>202</w:t>
      </w:r>
      <w:r w:rsidR="00745000">
        <w:rPr>
          <w:rFonts w:ascii="Verdana" w:hAnsi="Verdana"/>
          <w:sz w:val="20"/>
          <w:szCs w:val="20"/>
        </w:rPr>
        <w:t>1</w:t>
      </w:r>
    </w:p>
    <w:p w14:paraId="2C0B2B84" w14:textId="44C37784" w:rsidR="00135D6E" w:rsidRPr="00135D6E" w:rsidRDefault="00135D6E" w:rsidP="002E36FB">
      <w:pPr>
        <w:spacing w:line="360" w:lineRule="auto"/>
        <w:rPr>
          <w:rFonts w:ascii="Verdana" w:hAnsi="Verdana"/>
          <w:sz w:val="20"/>
          <w:szCs w:val="20"/>
        </w:rPr>
      </w:pPr>
      <w:r w:rsidRPr="00135D6E">
        <w:rPr>
          <w:rFonts w:ascii="Verdana" w:hAnsi="Verdana"/>
          <w:sz w:val="20"/>
          <w:szCs w:val="20"/>
        </w:rPr>
        <w:t>Word Count:</w:t>
      </w:r>
      <w:r w:rsidR="006C7983">
        <w:rPr>
          <w:rFonts w:ascii="Verdana" w:hAnsi="Verdana"/>
          <w:sz w:val="20"/>
          <w:szCs w:val="20"/>
        </w:rPr>
        <w:t xml:space="preserve"> </w:t>
      </w:r>
      <w:r w:rsidR="00957BD8">
        <w:rPr>
          <w:rFonts w:ascii="Verdana" w:hAnsi="Verdana"/>
          <w:sz w:val="20"/>
          <w:szCs w:val="20"/>
        </w:rPr>
        <w:t>338</w:t>
      </w:r>
    </w:p>
    <w:p w14:paraId="64177D35" w14:textId="112A957C" w:rsidR="00C328B2" w:rsidRPr="004702D7" w:rsidRDefault="004702D7" w:rsidP="004702D7">
      <w:pPr>
        <w:spacing w:line="360" w:lineRule="auto"/>
        <w:rPr>
          <w:rFonts w:ascii="Verdana" w:hAnsi="Verdana"/>
          <w:i/>
          <w:iCs/>
          <w:sz w:val="20"/>
          <w:szCs w:val="20"/>
        </w:rPr>
      </w:pPr>
      <w:r>
        <w:rPr>
          <w:rFonts w:ascii="Verdana" w:hAnsi="Verdana"/>
          <w:b/>
          <w:bCs/>
          <w:sz w:val="20"/>
          <w:szCs w:val="20"/>
        </w:rPr>
        <w:t>Actisense pledges a tree planted for every order placed</w:t>
      </w:r>
      <w:r>
        <w:rPr>
          <w:rFonts w:ascii="Verdana" w:hAnsi="Verdana"/>
          <w:b/>
          <w:bCs/>
          <w:sz w:val="20"/>
          <w:szCs w:val="20"/>
        </w:rPr>
        <w:br/>
      </w:r>
      <w:r w:rsidRPr="004702D7">
        <w:rPr>
          <w:rFonts w:ascii="Verdana" w:hAnsi="Verdana"/>
          <w:i/>
          <w:iCs/>
          <w:sz w:val="20"/>
          <w:szCs w:val="20"/>
        </w:rPr>
        <w:t xml:space="preserve">- </w:t>
      </w:r>
      <w:r>
        <w:rPr>
          <w:rFonts w:ascii="Verdana" w:hAnsi="Verdana"/>
          <w:i/>
          <w:iCs/>
          <w:sz w:val="20"/>
          <w:szCs w:val="20"/>
        </w:rPr>
        <w:t>Marine electronics manufacturer</w:t>
      </w:r>
      <w:r w:rsidRPr="004702D7">
        <w:rPr>
          <w:rFonts w:ascii="Verdana" w:hAnsi="Verdana"/>
          <w:i/>
          <w:iCs/>
          <w:sz w:val="20"/>
          <w:szCs w:val="20"/>
        </w:rPr>
        <w:t xml:space="preserve"> </w:t>
      </w:r>
      <w:r w:rsidR="00A059D3">
        <w:rPr>
          <w:rFonts w:ascii="Verdana" w:hAnsi="Verdana"/>
          <w:i/>
          <w:iCs/>
          <w:sz w:val="20"/>
          <w:szCs w:val="20"/>
        </w:rPr>
        <w:t>makes</w:t>
      </w:r>
      <w:r w:rsidRPr="004702D7">
        <w:rPr>
          <w:rFonts w:ascii="Verdana" w:hAnsi="Verdana"/>
          <w:i/>
          <w:iCs/>
          <w:sz w:val="20"/>
          <w:szCs w:val="20"/>
        </w:rPr>
        <w:t xml:space="preserve"> </w:t>
      </w:r>
      <w:r>
        <w:rPr>
          <w:rFonts w:ascii="Verdana" w:hAnsi="Verdana"/>
          <w:i/>
          <w:iCs/>
          <w:sz w:val="20"/>
          <w:szCs w:val="20"/>
        </w:rPr>
        <w:t xml:space="preserve">being climate positive a top </w:t>
      </w:r>
      <w:r w:rsidRPr="004702D7">
        <w:rPr>
          <w:rFonts w:ascii="Verdana" w:hAnsi="Verdana"/>
          <w:i/>
          <w:iCs/>
          <w:sz w:val="20"/>
          <w:szCs w:val="20"/>
        </w:rPr>
        <w:t xml:space="preserve">2021 </w:t>
      </w:r>
      <w:proofErr w:type="gramStart"/>
      <w:r w:rsidR="00A059D3">
        <w:rPr>
          <w:rFonts w:ascii="Verdana" w:hAnsi="Verdana"/>
          <w:i/>
          <w:iCs/>
          <w:sz w:val="20"/>
          <w:szCs w:val="20"/>
        </w:rPr>
        <w:t>priority</w:t>
      </w:r>
      <w:proofErr w:type="gramEnd"/>
      <w:r w:rsidRPr="004702D7">
        <w:rPr>
          <w:rFonts w:ascii="Verdana" w:hAnsi="Verdana"/>
          <w:i/>
          <w:iCs/>
          <w:sz w:val="20"/>
          <w:szCs w:val="20"/>
        </w:rPr>
        <w:t xml:space="preserve"> </w:t>
      </w:r>
      <w:r>
        <w:rPr>
          <w:rFonts w:ascii="Verdana" w:hAnsi="Verdana"/>
          <w:i/>
          <w:iCs/>
          <w:sz w:val="20"/>
          <w:szCs w:val="20"/>
        </w:rPr>
        <w:t xml:space="preserve"> </w:t>
      </w:r>
    </w:p>
    <w:p w14:paraId="52F65C8E" w14:textId="3773D13A" w:rsidR="004702D7" w:rsidRDefault="004702D7" w:rsidP="007671DB">
      <w:pPr>
        <w:spacing w:line="360" w:lineRule="auto"/>
        <w:jc w:val="both"/>
        <w:rPr>
          <w:rFonts w:ascii="Verdana" w:hAnsi="Verdana"/>
          <w:iCs/>
          <w:sz w:val="20"/>
          <w:szCs w:val="20"/>
        </w:rPr>
      </w:pPr>
      <w:r>
        <w:rPr>
          <w:rFonts w:ascii="Verdana" w:hAnsi="Verdana"/>
          <w:iCs/>
          <w:sz w:val="20"/>
          <w:szCs w:val="20"/>
        </w:rPr>
        <w:t xml:space="preserve">Actisense, the </w:t>
      </w:r>
      <w:r w:rsidR="00D22A91">
        <w:rPr>
          <w:rFonts w:ascii="Verdana" w:hAnsi="Verdana"/>
          <w:sz w:val="20"/>
          <w:szCs w:val="20"/>
        </w:rPr>
        <w:t xml:space="preserve">specialist </w:t>
      </w:r>
      <w:r>
        <w:rPr>
          <w:rFonts w:ascii="Verdana" w:hAnsi="Verdana"/>
          <w:iCs/>
          <w:sz w:val="20"/>
          <w:szCs w:val="20"/>
        </w:rPr>
        <w:t xml:space="preserve">marine electronics brand from Active Research Ltd based in Poole, United Kingdom, has set out its key objectives for 2021. Aside from the launch of several new products and expected commercial global market growth, the company has made environmental impact one of its key drivers this year, pledging to plant at least one tree for every order received. </w:t>
      </w:r>
    </w:p>
    <w:p w14:paraId="712E6BB1" w14:textId="2A1BA3A4" w:rsidR="00D22A91" w:rsidRPr="00A059D3" w:rsidRDefault="00D22A91" w:rsidP="007671DB">
      <w:pPr>
        <w:spacing w:line="360" w:lineRule="auto"/>
        <w:jc w:val="both"/>
        <w:rPr>
          <w:rFonts w:ascii="Verdana" w:hAnsi="Verdana"/>
          <w:iCs/>
          <w:sz w:val="20"/>
          <w:szCs w:val="20"/>
        </w:rPr>
      </w:pPr>
      <w:r>
        <w:rPr>
          <w:rFonts w:ascii="Verdana" w:hAnsi="Verdana"/>
          <w:iCs/>
          <w:sz w:val="20"/>
          <w:szCs w:val="20"/>
        </w:rPr>
        <w:t>Working with</w:t>
      </w:r>
      <w:r w:rsidR="00A059D3">
        <w:rPr>
          <w:rFonts w:ascii="Verdana" w:hAnsi="Verdana"/>
          <w:iCs/>
          <w:sz w:val="20"/>
          <w:szCs w:val="20"/>
        </w:rPr>
        <w:t xml:space="preserve"> positive climate action champions, </w:t>
      </w:r>
      <w:hyperlink r:id="rId6" w:history="1">
        <w:proofErr w:type="spellStart"/>
        <w:r w:rsidR="00A059D3" w:rsidRPr="00A059D3">
          <w:rPr>
            <w:rStyle w:val="Hyperlink"/>
            <w:rFonts w:ascii="Verdana" w:hAnsi="Verdana"/>
            <w:iCs/>
            <w:sz w:val="20"/>
            <w:szCs w:val="20"/>
          </w:rPr>
          <w:t>Ecologi</w:t>
        </w:r>
        <w:proofErr w:type="spellEnd"/>
      </w:hyperlink>
      <w:r w:rsidR="00A059D3">
        <w:rPr>
          <w:rFonts w:ascii="Verdana" w:hAnsi="Verdana"/>
          <w:iCs/>
          <w:sz w:val="20"/>
          <w:szCs w:val="20"/>
        </w:rPr>
        <w:t xml:space="preserve">, Actisense will remove around </w:t>
      </w:r>
      <w:r w:rsidR="00A059D3" w:rsidRPr="00031E74">
        <w:rPr>
          <w:rFonts w:ascii="Verdana" w:hAnsi="Verdana"/>
          <w:b/>
          <w:bCs/>
          <w:iCs/>
          <w:sz w:val="20"/>
          <w:szCs w:val="20"/>
        </w:rPr>
        <w:t>280 tonnes of CO</w:t>
      </w:r>
      <w:r w:rsidR="00A059D3" w:rsidRPr="00031E74">
        <w:rPr>
          <w:rFonts w:ascii="Verdana" w:hAnsi="Verdana"/>
          <w:b/>
          <w:bCs/>
          <w:iCs/>
          <w:sz w:val="20"/>
          <w:szCs w:val="20"/>
          <w:vertAlign w:val="subscript"/>
        </w:rPr>
        <w:t>2</w:t>
      </w:r>
      <w:r w:rsidR="00A059D3">
        <w:rPr>
          <w:rFonts w:ascii="Verdana" w:hAnsi="Verdana"/>
          <w:iCs/>
          <w:sz w:val="20"/>
          <w:szCs w:val="20"/>
          <w:vertAlign w:val="subscript"/>
        </w:rPr>
        <w:t xml:space="preserve"> </w:t>
      </w:r>
      <w:r w:rsidR="00A059D3">
        <w:rPr>
          <w:rFonts w:ascii="Verdana" w:hAnsi="Verdana"/>
          <w:iCs/>
          <w:sz w:val="20"/>
          <w:szCs w:val="20"/>
        </w:rPr>
        <w:t xml:space="preserve">from the atmosphere, which is the equivalent of driving 695,000 miles in an average </w:t>
      </w:r>
      <w:r w:rsidR="009E0967">
        <w:rPr>
          <w:rFonts w:ascii="Verdana" w:hAnsi="Verdana"/>
          <w:iCs/>
          <w:sz w:val="20"/>
          <w:szCs w:val="20"/>
        </w:rPr>
        <w:t>car or</w:t>
      </w:r>
      <w:r w:rsidR="00A059D3">
        <w:rPr>
          <w:rFonts w:ascii="Verdana" w:hAnsi="Verdana"/>
          <w:iCs/>
          <w:sz w:val="20"/>
          <w:szCs w:val="20"/>
        </w:rPr>
        <w:t xml:space="preserve"> charging a mobile phone 36,000,000 times.</w:t>
      </w:r>
      <w:r w:rsidR="009E0967">
        <w:rPr>
          <w:rFonts w:ascii="Verdana" w:hAnsi="Verdana"/>
          <w:iCs/>
          <w:sz w:val="20"/>
          <w:szCs w:val="20"/>
        </w:rPr>
        <w:t xml:space="preserve"> This will make the company carbon positive, more than nullifying its carbon output.</w:t>
      </w:r>
    </w:p>
    <w:p w14:paraId="1374EEDB" w14:textId="05945127" w:rsidR="007671DB" w:rsidRPr="007671DB" w:rsidRDefault="007671DB" w:rsidP="007671DB">
      <w:pPr>
        <w:spacing w:line="360" w:lineRule="auto"/>
        <w:jc w:val="both"/>
        <w:rPr>
          <w:rFonts w:ascii="Verdana" w:hAnsi="Verdana"/>
          <w:iCs/>
          <w:sz w:val="20"/>
          <w:szCs w:val="20"/>
        </w:rPr>
      </w:pPr>
      <w:r w:rsidRPr="007671DB">
        <w:rPr>
          <w:rFonts w:ascii="Verdana" w:hAnsi="Verdana"/>
          <w:iCs/>
          <w:sz w:val="20"/>
          <w:szCs w:val="20"/>
        </w:rPr>
        <w:t xml:space="preserve">Actisense </w:t>
      </w:r>
      <w:r w:rsidR="00D22A91">
        <w:rPr>
          <w:rFonts w:ascii="Verdana" w:hAnsi="Verdana"/>
          <w:iCs/>
          <w:sz w:val="20"/>
          <w:szCs w:val="20"/>
        </w:rPr>
        <w:t>CEO</w:t>
      </w:r>
      <w:r w:rsidRPr="007671DB">
        <w:rPr>
          <w:rFonts w:ascii="Verdana" w:hAnsi="Verdana"/>
          <w:iCs/>
          <w:sz w:val="20"/>
          <w:szCs w:val="20"/>
        </w:rPr>
        <w:t xml:space="preserve">, </w:t>
      </w:r>
      <w:r w:rsidR="00D22A91">
        <w:rPr>
          <w:rFonts w:ascii="Verdana" w:hAnsi="Verdana"/>
          <w:iCs/>
          <w:sz w:val="20"/>
          <w:szCs w:val="20"/>
        </w:rPr>
        <w:t>Phil Whitehurst</w:t>
      </w:r>
      <w:r w:rsidRPr="007671DB">
        <w:rPr>
          <w:rFonts w:ascii="Verdana" w:hAnsi="Verdana"/>
          <w:iCs/>
          <w:sz w:val="20"/>
          <w:szCs w:val="20"/>
        </w:rPr>
        <w:t>, said:</w:t>
      </w:r>
    </w:p>
    <w:p w14:paraId="6B2A7F4C" w14:textId="120BFD33" w:rsidR="007671DB" w:rsidRPr="007671DB" w:rsidRDefault="001E726B" w:rsidP="007671DB">
      <w:pPr>
        <w:spacing w:line="360" w:lineRule="auto"/>
        <w:ind w:left="720"/>
        <w:jc w:val="both"/>
        <w:rPr>
          <w:rFonts w:ascii="Verdana" w:hAnsi="Verdana"/>
          <w:iCs/>
          <w:sz w:val="20"/>
          <w:szCs w:val="20"/>
        </w:rPr>
      </w:pPr>
      <w:r>
        <w:rPr>
          <w:rFonts w:ascii="Verdana" w:hAnsi="Verdana"/>
          <w:iCs/>
          <w:sz w:val="20"/>
          <w:szCs w:val="20"/>
        </w:rPr>
        <w:t>“</w:t>
      </w:r>
      <w:r w:rsidR="00B45AFE">
        <w:rPr>
          <w:rFonts w:ascii="Verdana" w:hAnsi="Verdana"/>
          <w:i/>
          <w:sz w:val="20"/>
          <w:szCs w:val="20"/>
        </w:rPr>
        <w:t xml:space="preserve">It’s simple: Buy Actisense, and we’ll plant a tree on your behalf! </w:t>
      </w:r>
      <w:r w:rsidR="00D22A91">
        <w:rPr>
          <w:rFonts w:ascii="Verdana" w:hAnsi="Verdana"/>
          <w:i/>
          <w:sz w:val="20"/>
          <w:szCs w:val="20"/>
        </w:rPr>
        <w:t>The marine industry has always been acutely aware of the environmental impact we have on the wider environment</w:t>
      </w:r>
      <w:r w:rsidR="001F0FEE" w:rsidRPr="001F0FEE">
        <w:rPr>
          <w:rFonts w:ascii="Verdana" w:hAnsi="Verdana"/>
          <w:i/>
          <w:sz w:val="20"/>
          <w:szCs w:val="20"/>
        </w:rPr>
        <w:t>.</w:t>
      </w:r>
      <w:r w:rsidR="00D22A91">
        <w:rPr>
          <w:rFonts w:ascii="Verdana" w:hAnsi="Verdana"/>
          <w:i/>
          <w:sz w:val="20"/>
          <w:szCs w:val="20"/>
        </w:rPr>
        <w:t xml:space="preserve"> As a small but global business, we have made a commitment to counterbalance our carbon emissions by making improvements to our headquarters as well as by working with the wonderful team at </w:t>
      </w:r>
      <w:proofErr w:type="spellStart"/>
      <w:r w:rsidR="00D22A91">
        <w:rPr>
          <w:rFonts w:ascii="Verdana" w:hAnsi="Verdana"/>
          <w:i/>
          <w:sz w:val="20"/>
          <w:szCs w:val="20"/>
        </w:rPr>
        <w:t>Ecologi</w:t>
      </w:r>
      <w:proofErr w:type="spellEnd"/>
      <w:r w:rsidR="00D22A91">
        <w:rPr>
          <w:rFonts w:ascii="Verdana" w:hAnsi="Verdana"/>
          <w:i/>
          <w:sz w:val="20"/>
          <w:szCs w:val="20"/>
        </w:rPr>
        <w:t xml:space="preserve"> to plant thousands of trees every year – at least one for every order we receive.</w:t>
      </w:r>
      <w:r>
        <w:rPr>
          <w:rFonts w:ascii="Verdana" w:hAnsi="Verdana"/>
          <w:iCs/>
          <w:sz w:val="20"/>
          <w:szCs w:val="20"/>
        </w:rPr>
        <w:t>”</w:t>
      </w:r>
    </w:p>
    <w:p w14:paraId="01464757" w14:textId="382E6C95" w:rsidR="00D22A91" w:rsidRPr="007671DB" w:rsidRDefault="00D22A91" w:rsidP="00D22A91">
      <w:pPr>
        <w:spacing w:line="360" w:lineRule="auto"/>
        <w:ind w:left="720"/>
        <w:jc w:val="both"/>
        <w:rPr>
          <w:rFonts w:ascii="Verdana" w:hAnsi="Verdana"/>
          <w:iCs/>
          <w:sz w:val="20"/>
          <w:szCs w:val="20"/>
        </w:rPr>
      </w:pPr>
      <w:r>
        <w:rPr>
          <w:rFonts w:ascii="Verdana" w:hAnsi="Verdana"/>
          <w:iCs/>
          <w:sz w:val="20"/>
          <w:szCs w:val="20"/>
        </w:rPr>
        <w:t>“</w:t>
      </w:r>
      <w:r w:rsidRPr="00D22A91">
        <w:rPr>
          <w:rFonts w:ascii="Verdana" w:hAnsi="Verdana"/>
          <w:i/>
          <w:sz w:val="20"/>
          <w:szCs w:val="20"/>
        </w:rPr>
        <w:t>By the end of the year</w:t>
      </w:r>
      <w:r>
        <w:rPr>
          <w:rFonts w:ascii="Verdana" w:hAnsi="Verdana"/>
          <w:iCs/>
          <w:sz w:val="20"/>
          <w:szCs w:val="20"/>
        </w:rPr>
        <w:t xml:space="preserve">,” continued </w:t>
      </w:r>
      <w:r w:rsidR="005D399D">
        <w:rPr>
          <w:rFonts w:ascii="Verdana" w:hAnsi="Verdana"/>
          <w:iCs/>
          <w:sz w:val="20"/>
          <w:szCs w:val="20"/>
        </w:rPr>
        <w:t xml:space="preserve">Mr. </w:t>
      </w:r>
      <w:r>
        <w:rPr>
          <w:rFonts w:ascii="Verdana" w:hAnsi="Verdana"/>
          <w:iCs/>
          <w:sz w:val="20"/>
          <w:szCs w:val="20"/>
        </w:rPr>
        <w:t>Whitehurst, “</w:t>
      </w:r>
      <w:r w:rsidRPr="00D22A91">
        <w:rPr>
          <w:rFonts w:ascii="Verdana" w:hAnsi="Verdana"/>
          <w:i/>
          <w:sz w:val="20"/>
          <w:szCs w:val="20"/>
        </w:rPr>
        <w:t>we will have planted around 2900 trees and removed 280 tonnes of carbon dioxide from the environment, meaning our carbon footprint will be smaller than our collective output, making us a truly climate positive workforce</w:t>
      </w:r>
      <w:r w:rsidR="00B45AFE">
        <w:rPr>
          <w:rFonts w:ascii="Verdana" w:hAnsi="Verdana"/>
          <w:i/>
          <w:sz w:val="20"/>
          <w:szCs w:val="20"/>
        </w:rPr>
        <w:t>.</w:t>
      </w:r>
      <w:r>
        <w:rPr>
          <w:rFonts w:ascii="Verdana" w:hAnsi="Verdana"/>
          <w:iCs/>
          <w:sz w:val="20"/>
          <w:szCs w:val="20"/>
        </w:rPr>
        <w:t>”</w:t>
      </w:r>
    </w:p>
    <w:p w14:paraId="560BB49F" w14:textId="5B99BBBB" w:rsidR="007671DB" w:rsidRPr="007671DB" w:rsidRDefault="00D22A91" w:rsidP="007671DB">
      <w:pPr>
        <w:spacing w:line="360" w:lineRule="auto"/>
        <w:jc w:val="both"/>
        <w:rPr>
          <w:rFonts w:ascii="Verdana" w:hAnsi="Verdana"/>
          <w:iCs/>
          <w:sz w:val="20"/>
          <w:szCs w:val="20"/>
        </w:rPr>
      </w:pPr>
      <w:r>
        <w:rPr>
          <w:rFonts w:ascii="Verdana" w:hAnsi="Verdana"/>
          <w:iCs/>
          <w:sz w:val="20"/>
          <w:szCs w:val="20"/>
        </w:rPr>
        <w:t>Fellow director, Michele Whitehurst, added:</w:t>
      </w:r>
    </w:p>
    <w:p w14:paraId="26D189AD" w14:textId="0031793C" w:rsidR="007671DB" w:rsidRPr="007671DB" w:rsidRDefault="001E726B" w:rsidP="00013C4E">
      <w:pPr>
        <w:spacing w:line="360" w:lineRule="auto"/>
        <w:ind w:left="720"/>
        <w:jc w:val="both"/>
        <w:rPr>
          <w:rFonts w:ascii="Verdana" w:hAnsi="Verdana"/>
          <w:iCs/>
          <w:sz w:val="20"/>
          <w:szCs w:val="20"/>
        </w:rPr>
      </w:pPr>
      <w:r>
        <w:rPr>
          <w:rFonts w:ascii="Verdana" w:hAnsi="Verdana"/>
          <w:iCs/>
          <w:sz w:val="20"/>
          <w:szCs w:val="20"/>
        </w:rPr>
        <w:t>“</w:t>
      </w:r>
      <w:r w:rsidR="00D22A91">
        <w:rPr>
          <w:rFonts w:ascii="Verdana" w:hAnsi="Verdana"/>
          <w:i/>
          <w:sz w:val="20"/>
          <w:szCs w:val="20"/>
        </w:rPr>
        <w:t xml:space="preserve">In 2020, we had already engaged with the excellent programme through </w:t>
      </w:r>
      <w:hyperlink r:id="rId7" w:history="1">
        <w:r w:rsidR="00D22A91" w:rsidRPr="00DF5D81">
          <w:rPr>
            <w:rStyle w:val="Hyperlink"/>
            <w:rFonts w:ascii="Verdana" w:hAnsi="Verdana"/>
            <w:i/>
            <w:sz w:val="20"/>
            <w:szCs w:val="20"/>
          </w:rPr>
          <w:t>Low Carbon Dorset</w:t>
        </w:r>
      </w:hyperlink>
      <w:r w:rsidR="00D22A91">
        <w:rPr>
          <w:rFonts w:ascii="Verdana" w:hAnsi="Verdana"/>
          <w:i/>
          <w:sz w:val="20"/>
          <w:szCs w:val="20"/>
        </w:rPr>
        <w:t xml:space="preserve"> to start on the improvements to our headquarters, including LED lighting and a new industrial energy-efficient heating system</w:t>
      </w:r>
      <w:r w:rsidR="00297703" w:rsidRPr="00297703">
        <w:rPr>
          <w:rFonts w:ascii="Verdana" w:hAnsi="Verdana"/>
          <w:i/>
          <w:sz w:val="20"/>
          <w:szCs w:val="20"/>
        </w:rPr>
        <w:t>.</w:t>
      </w:r>
      <w:r w:rsidR="00D22A91">
        <w:rPr>
          <w:rFonts w:ascii="Verdana" w:hAnsi="Verdana"/>
          <w:i/>
          <w:sz w:val="20"/>
          <w:szCs w:val="20"/>
        </w:rPr>
        <w:t xml:space="preserve"> There is yet more for us to do, but we’ve taken these important first steps as part of our wider environmental commitment.</w:t>
      </w:r>
      <w:r>
        <w:rPr>
          <w:rFonts w:ascii="Verdana" w:hAnsi="Verdana"/>
          <w:iCs/>
          <w:sz w:val="20"/>
          <w:szCs w:val="20"/>
        </w:rPr>
        <w:t>”</w:t>
      </w:r>
    </w:p>
    <w:p w14:paraId="4E822D6D" w14:textId="247F651B" w:rsidR="00135D6E" w:rsidRPr="00135D6E" w:rsidRDefault="007671DB" w:rsidP="007671DB">
      <w:pPr>
        <w:spacing w:line="360" w:lineRule="auto"/>
        <w:jc w:val="both"/>
        <w:rPr>
          <w:rFonts w:ascii="Verdana" w:hAnsi="Verdana"/>
          <w:sz w:val="20"/>
          <w:szCs w:val="20"/>
        </w:rPr>
      </w:pPr>
      <w:r w:rsidRPr="007671DB">
        <w:rPr>
          <w:rFonts w:ascii="Verdana" w:hAnsi="Verdana"/>
          <w:iCs/>
          <w:sz w:val="20"/>
          <w:szCs w:val="20"/>
        </w:rPr>
        <w:t>Actisense</w:t>
      </w:r>
      <w:r w:rsidR="00D22A91">
        <w:rPr>
          <w:rFonts w:ascii="Verdana" w:hAnsi="Verdana"/>
          <w:iCs/>
          <w:sz w:val="20"/>
          <w:szCs w:val="20"/>
        </w:rPr>
        <w:t xml:space="preserve"> ship their range of</w:t>
      </w:r>
      <w:r w:rsidR="00CB73CA">
        <w:rPr>
          <w:rFonts w:ascii="Verdana" w:hAnsi="Verdana"/>
          <w:sz w:val="20"/>
          <w:szCs w:val="20"/>
        </w:rPr>
        <w:t xml:space="preserve"> award-winning NMEA products</w:t>
      </w:r>
      <w:r w:rsidR="00D22A91">
        <w:rPr>
          <w:rFonts w:ascii="Verdana" w:hAnsi="Verdana"/>
          <w:sz w:val="20"/>
          <w:szCs w:val="20"/>
        </w:rPr>
        <w:t xml:space="preserve"> around the globe to over 50 countries. For more about them</w:t>
      </w:r>
      <w:r w:rsidR="00DC250A">
        <w:rPr>
          <w:rFonts w:ascii="Verdana" w:hAnsi="Verdana"/>
          <w:sz w:val="20"/>
          <w:szCs w:val="20"/>
        </w:rPr>
        <w:t xml:space="preserve">, </w:t>
      </w:r>
      <w:r w:rsidR="00135D6E" w:rsidRPr="00135D6E">
        <w:rPr>
          <w:rFonts w:ascii="Verdana" w:hAnsi="Verdana"/>
          <w:sz w:val="20"/>
          <w:szCs w:val="20"/>
        </w:rPr>
        <w:t xml:space="preserve">visit: </w:t>
      </w:r>
      <w:hyperlink r:id="rId8" w:history="1">
        <w:r w:rsidR="00135D6E" w:rsidRPr="00135D6E">
          <w:rPr>
            <w:rStyle w:val="Hyperlink"/>
            <w:rFonts w:ascii="Verdana" w:hAnsi="Verdana"/>
            <w:sz w:val="20"/>
            <w:szCs w:val="20"/>
          </w:rPr>
          <w:t>actisense.com</w:t>
        </w:r>
      </w:hyperlink>
      <w:r w:rsidR="00135D6E" w:rsidRPr="00135D6E">
        <w:rPr>
          <w:rFonts w:ascii="Verdana" w:hAnsi="Verdana"/>
          <w:sz w:val="20"/>
          <w:szCs w:val="20"/>
        </w:rPr>
        <w:t>.</w:t>
      </w:r>
    </w:p>
    <w:p w14:paraId="1CA71C49" w14:textId="6BD81708" w:rsidR="00135D6E" w:rsidRPr="00135D6E" w:rsidRDefault="00135D6E" w:rsidP="002E36FB">
      <w:pPr>
        <w:pStyle w:val="ListParagraph"/>
        <w:numPr>
          <w:ilvl w:val="0"/>
          <w:numId w:val="1"/>
        </w:numPr>
        <w:spacing w:line="360" w:lineRule="auto"/>
        <w:rPr>
          <w:rFonts w:ascii="Verdana" w:hAnsi="Verdana"/>
          <w:b/>
          <w:sz w:val="20"/>
          <w:szCs w:val="20"/>
        </w:rPr>
      </w:pPr>
      <w:r w:rsidRPr="00135D6E">
        <w:rPr>
          <w:rFonts w:ascii="Verdana" w:hAnsi="Verdana"/>
          <w:b/>
          <w:sz w:val="20"/>
          <w:szCs w:val="20"/>
        </w:rPr>
        <w:t>Ends –</w:t>
      </w:r>
    </w:p>
    <w:p w14:paraId="1C242E5B" w14:textId="77777777" w:rsidR="00DF5D81" w:rsidRDefault="00DF5D81" w:rsidP="007171D6">
      <w:pPr>
        <w:spacing w:line="360" w:lineRule="auto"/>
        <w:jc w:val="both"/>
        <w:rPr>
          <w:rFonts w:ascii="Verdana" w:hAnsi="Verdana"/>
          <w:sz w:val="20"/>
          <w:szCs w:val="20"/>
        </w:rPr>
      </w:pPr>
    </w:p>
    <w:p w14:paraId="3785FF30" w14:textId="05049712"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lastRenderedPageBreak/>
        <w:t xml:space="preserve">To interview </w:t>
      </w:r>
      <w:r w:rsidR="00D22A91">
        <w:rPr>
          <w:rFonts w:ascii="Verdana" w:hAnsi="Verdana"/>
          <w:sz w:val="20"/>
          <w:szCs w:val="20"/>
        </w:rPr>
        <w:t xml:space="preserve">Phil or Michele Whitehurst </w:t>
      </w:r>
      <w:r w:rsidRPr="00135D6E">
        <w:rPr>
          <w:rFonts w:ascii="Verdana" w:hAnsi="Verdana"/>
          <w:sz w:val="20"/>
          <w:szCs w:val="20"/>
        </w:rPr>
        <w:t xml:space="preserve">or to find out more please contact </w:t>
      </w:r>
      <w:hyperlink r:id="rId9" w:history="1">
        <w:r w:rsidR="00073FC8" w:rsidRPr="00B161D9">
          <w:rPr>
            <w:rStyle w:val="Hyperlink"/>
            <w:rFonts w:ascii="Verdana" w:hAnsi="Verdana"/>
            <w:sz w:val="20"/>
            <w:szCs w:val="20"/>
          </w:rPr>
          <w:t>justin.cohen@actisense.com</w:t>
        </w:r>
      </w:hyperlink>
      <w:r w:rsidR="00073FC8">
        <w:rPr>
          <w:rFonts w:ascii="Verdana" w:hAnsi="Verdana"/>
          <w:sz w:val="20"/>
          <w:szCs w:val="20"/>
        </w:rPr>
        <w:t xml:space="preserve">. </w:t>
      </w:r>
    </w:p>
    <w:p w14:paraId="32B01D80" w14:textId="48DE3D4C" w:rsidR="00135D6E" w:rsidRPr="00135D6E" w:rsidRDefault="00135D6E" w:rsidP="007171D6">
      <w:pPr>
        <w:spacing w:line="360" w:lineRule="auto"/>
        <w:jc w:val="both"/>
        <w:rPr>
          <w:rFonts w:ascii="Verdana" w:hAnsi="Verdana"/>
          <w:b/>
          <w:sz w:val="20"/>
          <w:szCs w:val="20"/>
        </w:rPr>
      </w:pPr>
      <w:r w:rsidRPr="00135D6E">
        <w:rPr>
          <w:rFonts w:ascii="Verdana" w:hAnsi="Verdana"/>
          <w:b/>
          <w:sz w:val="20"/>
          <w:szCs w:val="20"/>
        </w:rPr>
        <w:t>Editors Notes:</w:t>
      </w:r>
    </w:p>
    <w:p w14:paraId="70D175BA" w14:textId="3A1819AF"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t>Actisense</w:t>
      </w:r>
      <w:r w:rsidR="001F0FEE">
        <w:rPr>
          <w:rFonts w:ascii="Verdana" w:hAnsi="Verdana"/>
          <w:sz w:val="20"/>
          <w:szCs w:val="20"/>
        </w:rPr>
        <w:t xml:space="preserve"> is the specialist marine electronics brand from Active Research Ltd. The company is</w:t>
      </w:r>
      <w:r w:rsidRPr="00135D6E">
        <w:rPr>
          <w:rFonts w:ascii="Verdana" w:hAnsi="Verdana"/>
          <w:sz w:val="20"/>
          <w:szCs w:val="20"/>
        </w:rPr>
        <w:t xml:space="preserve"> based in Poole, United Kingdom, </w:t>
      </w:r>
      <w:r w:rsidR="001F0FEE">
        <w:rPr>
          <w:rFonts w:ascii="Verdana" w:hAnsi="Verdana"/>
          <w:sz w:val="20"/>
          <w:szCs w:val="20"/>
        </w:rPr>
        <w:t xml:space="preserve">and </w:t>
      </w:r>
      <w:r w:rsidRPr="00135D6E">
        <w:rPr>
          <w:rFonts w:ascii="Verdana" w:hAnsi="Verdana"/>
          <w:sz w:val="20"/>
          <w:szCs w:val="20"/>
        </w:rPr>
        <w:t xml:space="preserve">was </w:t>
      </w:r>
      <w:r w:rsidR="001F0FEE">
        <w:rPr>
          <w:rFonts w:ascii="Verdana" w:hAnsi="Verdana"/>
          <w:sz w:val="20"/>
          <w:szCs w:val="20"/>
        </w:rPr>
        <w:t>established</w:t>
      </w:r>
      <w:r w:rsidRPr="00135D6E">
        <w:rPr>
          <w:rFonts w:ascii="Verdana" w:hAnsi="Verdana"/>
          <w:sz w:val="20"/>
          <w:szCs w:val="20"/>
        </w:rPr>
        <w:t xml:space="preserve"> by Phil Whitehurst, a Chartered Electronics Engineer</w:t>
      </w:r>
      <w:r w:rsidR="001F0FEE">
        <w:rPr>
          <w:rFonts w:ascii="Verdana" w:hAnsi="Verdana"/>
          <w:sz w:val="20"/>
          <w:szCs w:val="20"/>
        </w:rPr>
        <w:t>,</w:t>
      </w:r>
      <w:r w:rsidRPr="00135D6E">
        <w:rPr>
          <w:rFonts w:ascii="Verdana" w:hAnsi="Verdana"/>
          <w:sz w:val="20"/>
          <w:szCs w:val="20"/>
        </w:rPr>
        <w:t xml:space="preserve"> in 1997. Actisense has been creating intelligent marine electronic products that have seen them become recognised for their reliability both nationally and internationally. They are now exported to over </w:t>
      </w:r>
      <w:r w:rsidR="005844A8">
        <w:rPr>
          <w:rFonts w:ascii="Verdana" w:hAnsi="Verdana"/>
          <w:sz w:val="20"/>
          <w:szCs w:val="20"/>
        </w:rPr>
        <w:t>8</w:t>
      </w:r>
      <w:r w:rsidR="00801235">
        <w:rPr>
          <w:rFonts w:ascii="Verdana" w:hAnsi="Verdana"/>
          <w:sz w:val="20"/>
          <w:szCs w:val="20"/>
        </w:rPr>
        <w:t>5</w:t>
      </w:r>
      <w:r w:rsidRPr="00135D6E">
        <w:rPr>
          <w:rFonts w:ascii="Verdana" w:hAnsi="Verdana"/>
          <w:sz w:val="20"/>
          <w:szCs w:val="20"/>
        </w:rPr>
        <w:t xml:space="preserve"> distributors in </w:t>
      </w:r>
      <w:r w:rsidR="00801235">
        <w:rPr>
          <w:rFonts w:ascii="Verdana" w:hAnsi="Verdana"/>
          <w:sz w:val="20"/>
          <w:szCs w:val="20"/>
        </w:rPr>
        <w:t>50</w:t>
      </w:r>
      <w:r w:rsidRPr="00135D6E">
        <w:rPr>
          <w:rFonts w:ascii="Verdana" w:hAnsi="Verdana"/>
          <w:sz w:val="20"/>
          <w:szCs w:val="20"/>
        </w:rPr>
        <w:t xml:space="preserve"> countries worldwide.</w:t>
      </w:r>
    </w:p>
    <w:sectPr w:rsidR="00135D6E" w:rsidRPr="00135D6E" w:rsidSect="00F91900">
      <w:pgSz w:w="11906" w:h="16838"/>
      <w:pgMar w:top="993" w:right="1274"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F764EC"/>
    <w:multiLevelType w:val="hybridMultilevel"/>
    <w:tmpl w:val="5E648CC6"/>
    <w:lvl w:ilvl="0" w:tplc="874E27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CC73FD6"/>
    <w:multiLevelType w:val="hybridMultilevel"/>
    <w:tmpl w:val="FE54AA6E"/>
    <w:lvl w:ilvl="0" w:tplc="41DCF1B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CxMDUyNjawMDc0MjdQ0lEKTi0uzszPAykwrgUAXmKZ9CwAAAA="/>
  </w:docVars>
  <w:rsids>
    <w:rsidRoot w:val="00135D6E"/>
    <w:rsid w:val="00013C4E"/>
    <w:rsid w:val="00031E74"/>
    <w:rsid w:val="000617F9"/>
    <w:rsid w:val="00073FC8"/>
    <w:rsid w:val="00084279"/>
    <w:rsid w:val="000C7E77"/>
    <w:rsid w:val="000E717C"/>
    <w:rsid w:val="00135D6E"/>
    <w:rsid w:val="00163083"/>
    <w:rsid w:val="001962F4"/>
    <w:rsid w:val="001C11B3"/>
    <w:rsid w:val="001E726B"/>
    <w:rsid w:val="001F0FEE"/>
    <w:rsid w:val="001F233E"/>
    <w:rsid w:val="00233648"/>
    <w:rsid w:val="00265405"/>
    <w:rsid w:val="00297703"/>
    <w:rsid w:val="002B65D1"/>
    <w:rsid w:val="002E36FB"/>
    <w:rsid w:val="003D3CBA"/>
    <w:rsid w:val="004657FF"/>
    <w:rsid w:val="004702D7"/>
    <w:rsid w:val="005844A8"/>
    <w:rsid w:val="005872F5"/>
    <w:rsid w:val="00593203"/>
    <w:rsid w:val="005D399D"/>
    <w:rsid w:val="005F10A9"/>
    <w:rsid w:val="00624869"/>
    <w:rsid w:val="00670FE3"/>
    <w:rsid w:val="006A5FB3"/>
    <w:rsid w:val="006C7983"/>
    <w:rsid w:val="006F0D8E"/>
    <w:rsid w:val="007171D6"/>
    <w:rsid w:val="00717970"/>
    <w:rsid w:val="00745000"/>
    <w:rsid w:val="007671DB"/>
    <w:rsid w:val="007A6115"/>
    <w:rsid w:val="007A7C00"/>
    <w:rsid w:val="007F2753"/>
    <w:rsid w:val="007F2A91"/>
    <w:rsid w:val="00800561"/>
    <w:rsid w:val="00801235"/>
    <w:rsid w:val="008D235B"/>
    <w:rsid w:val="008D7F62"/>
    <w:rsid w:val="008E484E"/>
    <w:rsid w:val="00956BD5"/>
    <w:rsid w:val="00957BD8"/>
    <w:rsid w:val="00986E5E"/>
    <w:rsid w:val="009E0967"/>
    <w:rsid w:val="009E463E"/>
    <w:rsid w:val="00A059D3"/>
    <w:rsid w:val="00A572EC"/>
    <w:rsid w:val="00A62FED"/>
    <w:rsid w:val="00AD1F1D"/>
    <w:rsid w:val="00B45AFE"/>
    <w:rsid w:val="00C328B2"/>
    <w:rsid w:val="00C3525B"/>
    <w:rsid w:val="00C73988"/>
    <w:rsid w:val="00C763C3"/>
    <w:rsid w:val="00CB73CA"/>
    <w:rsid w:val="00D22A91"/>
    <w:rsid w:val="00D93721"/>
    <w:rsid w:val="00DC250A"/>
    <w:rsid w:val="00DD791E"/>
    <w:rsid w:val="00DF5D81"/>
    <w:rsid w:val="00E63825"/>
    <w:rsid w:val="00F23396"/>
    <w:rsid w:val="00F919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1EEC"/>
  <w15:chartTrackingRefBased/>
  <w15:docId w15:val="{219D8AFA-579B-4EDD-9FD5-EEB66256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D6E"/>
    <w:pPr>
      <w:ind w:left="720"/>
      <w:contextualSpacing/>
    </w:pPr>
  </w:style>
  <w:style w:type="character" w:styleId="Hyperlink">
    <w:name w:val="Hyperlink"/>
    <w:basedOn w:val="DefaultParagraphFont"/>
    <w:uiPriority w:val="99"/>
    <w:unhideWhenUsed/>
    <w:rsid w:val="00135D6E"/>
    <w:rPr>
      <w:color w:val="0563C1" w:themeColor="hyperlink"/>
      <w:u w:val="single"/>
    </w:rPr>
  </w:style>
  <w:style w:type="character" w:styleId="UnresolvedMention">
    <w:name w:val="Unresolved Mention"/>
    <w:basedOn w:val="DefaultParagraphFont"/>
    <w:uiPriority w:val="99"/>
    <w:semiHidden/>
    <w:unhideWhenUsed/>
    <w:rsid w:val="00135D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9143670">
      <w:bodyDiv w:val="1"/>
      <w:marLeft w:val="0"/>
      <w:marRight w:val="0"/>
      <w:marTop w:val="0"/>
      <w:marBottom w:val="0"/>
      <w:divBdr>
        <w:top w:val="none" w:sz="0" w:space="0" w:color="auto"/>
        <w:left w:val="none" w:sz="0" w:space="0" w:color="auto"/>
        <w:bottom w:val="none" w:sz="0" w:space="0" w:color="auto"/>
        <w:right w:val="none" w:sz="0" w:space="0" w:color="auto"/>
      </w:divBdr>
      <w:divsChild>
        <w:div w:id="2057117742">
          <w:marLeft w:val="0"/>
          <w:marRight w:val="0"/>
          <w:marTop w:val="0"/>
          <w:marBottom w:val="0"/>
          <w:divBdr>
            <w:top w:val="none" w:sz="0" w:space="0" w:color="auto"/>
            <w:left w:val="none" w:sz="0" w:space="0" w:color="auto"/>
            <w:bottom w:val="none" w:sz="0" w:space="0" w:color="auto"/>
            <w:right w:val="none" w:sz="0" w:space="0" w:color="auto"/>
          </w:divBdr>
        </w:div>
      </w:divsChild>
    </w:div>
    <w:div w:id="1636597535">
      <w:bodyDiv w:val="1"/>
      <w:marLeft w:val="0"/>
      <w:marRight w:val="0"/>
      <w:marTop w:val="0"/>
      <w:marBottom w:val="0"/>
      <w:divBdr>
        <w:top w:val="none" w:sz="0" w:space="0" w:color="auto"/>
        <w:left w:val="none" w:sz="0" w:space="0" w:color="auto"/>
        <w:bottom w:val="none" w:sz="0" w:space="0" w:color="auto"/>
        <w:right w:val="none" w:sz="0" w:space="0" w:color="auto"/>
      </w:divBdr>
      <w:divsChild>
        <w:div w:id="229657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051921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5085261">
      <w:bodyDiv w:val="1"/>
      <w:marLeft w:val="0"/>
      <w:marRight w:val="0"/>
      <w:marTop w:val="0"/>
      <w:marBottom w:val="0"/>
      <w:divBdr>
        <w:top w:val="none" w:sz="0" w:space="0" w:color="auto"/>
        <w:left w:val="none" w:sz="0" w:space="0" w:color="auto"/>
        <w:bottom w:val="none" w:sz="0" w:space="0" w:color="auto"/>
        <w:right w:val="none" w:sz="0" w:space="0" w:color="auto"/>
      </w:divBdr>
      <w:divsChild>
        <w:div w:id="40784891">
          <w:marLeft w:val="0"/>
          <w:marRight w:val="0"/>
          <w:marTop w:val="0"/>
          <w:marBottom w:val="0"/>
          <w:divBdr>
            <w:top w:val="none" w:sz="0" w:space="0" w:color="auto"/>
            <w:left w:val="none" w:sz="0" w:space="0" w:color="auto"/>
            <w:bottom w:val="none" w:sz="0" w:space="0" w:color="auto"/>
            <w:right w:val="none" w:sz="0" w:space="0" w:color="auto"/>
          </w:divBdr>
        </w:div>
      </w:divsChild>
    </w:div>
    <w:div w:id="206231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tisense.com" TargetMode="External"/><Relationship Id="rId3" Type="http://schemas.openxmlformats.org/officeDocument/2006/relationships/settings" Target="settings.xml"/><Relationship Id="rId7" Type="http://schemas.openxmlformats.org/officeDocument/2006/relationships/hyperlink" Target="https://actisense.com/news/actisense-cuts-carbon-emissions-thanks-to-low-carbon-dorset-program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cologi.com/actisense"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ustin.cohen@actisens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450</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Justin Cohen</cp:lastModifiedBy>
  <cp:revision>10</cp:revision>
  <dcterms:created xsi:type="dcterms:W3CDTF">2021-01-27T13:56:00Z</dcterms:created>
  <dcterms:modified xsi:type="dcterms:W3CDTF">2021-02-02T11:31:00Z</dcterms:modified>
</cp:coreProperties>
</file>